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79B43" w14:textId="1654AEA1" w:rsidR="00891615" w:rsidRPr="0049009B" w:rsidRDefault="007B6F7F" w:rsidP="00891615">
      <w:pPr>
        <w:pStyle w:val="Heading4"/>
        <w:shd w:val="clear" w:color="auto" w:fill="FFFFFF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Data </w:t>
      </w:r>
      <w:proofErr w:type="spellStart"/>
      <w:r>
        <w:rPr>
          <w:rFonts w:asciiTheme="majorHAnsi" w:hAnsiTheme="majorHAnsi" w:cstheme="majorHAnsi"/>
          <w:b/>
          <w:bCs/>
        </w:rPr>
        <w:t>scientist</w:t>
      </w:r>
      <w:proofErr w:type="spellEnd"/>
      <w:r w:rsidR="0049009B" w:rsidRPr="0049009B">
        <w:rPr>
          <w:rFonts w:asciiTheme="majorHAnsi" w:hAnsiTheme="majorHAnsi" w:cstheme="majorHAnsi"/>
          <w:b/>
          <w:bCs/>
        </w:rPr>
        <w:t xml:space="preserve"> (1 FTE)</w:t>
      </w:r>
    </w:p>
    <w:p w14:paraId="1A7C422B" w14:textId="77777777" w:rsidR="00891615" w:rsidRPr="0049009B" w:rsidRDefault="00F00981" w:rsidP="00891615">
      <w:pPr>
        <w:jc w:val="center"/>
        <w:rPr>
          <w:rFonts w:asciiTheme="majorHAnsi" w:hAnsiTheme="majorHAnsi" w:cstheme="majorHAnsi"/>
        </w:rPr>
      </w:pPr>
      <w:r w:rsidRPr="00F00981">
        <w:rPr>
          <w:rFonts w:asciiTheme="majorHAnsi" w:hAnsiTheme="majorHAnsi" w:cstheme="majorHAnsi"/>
          <w:noProof/>
        </w:rPr>
        <w:pict w14:anchorId="084C9118">
          <v:rect id="_x0000_i1025" alt="" style="width:453.6pt;height:.75pt;mso-width-percent:0;mso-height-percent:0;mso-width-percent:0;mso-height-percent:0" o:hralign="center" o:hrstd="t" o:hrnoshade="t" o:hr="t" fillcolor="#333" stroked="f"/>
        </w:pict>
      </w:r>
    </w:p>
    <w:p w14:paraId="49C8A94C" w14:textId="77777777" w:rsidR="0049009B" w:rsidRPr="0049009B" w:rsidRDefault="0049009B" w:rsidP="0049009B">
      <w:pPr>
        <w:shd w:val="clear" w:color="auto" w:fill="FFFFFF"/>
        <w:jc w:val="both"/>
        <w:textAlignment w:val="baseline"/>
        <w:rPr>
          <w:rFonts w:asciiTheme="majorHAnsi" w:hAnsiTheme="majorHAnsi" w:cstheme="majorHAnsi"/>
          <w:b/>
          <w:bCs/>
          <w:color w:val="333333"/>
          <w:sz w:val="21"/>
          <w:szCs w:val="21"/>
        </w:rPr>
      </w:pPr>
    </w:p>
    <w:p w14:paraId="42ED060D" w14:textId="5DC6DC10" w:rsidR="007B6F7F" w:rsidRPr="007B6F7F" w:rsidRDefault="007B6F7F" w:rsidP="007B6F7F">
      <w:pPr>
        <w:pStyle w:val="NormalWeb"/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</w:pPr>
      <w:r w:rsidRPr="007B6F7F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We offer a full-time position for the duration of one year, starting beginning of 2021, for a data scientist, to strengthen the Computational Immunology Core of the Center for Translational Immunology </w:t>
      </w:r>
      <w:r w:rsidRPr="007B6F7F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(CTI) </w:t>
      </w:r>
      <w:r w:rsidRPr="007B6F7F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at UMC</w:t>
      </w:r>
      <w:r w:rsidRPr="007B6F7F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 </w:t>
      </w:r>
      <w:r w:rsidRPr="007B6F7F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Utrecht.</w:t>
      </w:r>
      <w:r w:rsidRPr="007B6F7F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 </w:t>
      </w:r>
      <w:r w:rsidRPr="007B6F7F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We are looking for a candidate with </w:t>
      </w:r>
      <w:r w:rsidRPr="007B6F7F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a </w:t>
      </w:r>
      <w:r w:rsidRPr="007B6F7F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bioinformatics/</w:t>
      </w:r>
      <w:r w:rsidRPr="007B6F7F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bio</w:t>
      </w:r>
      <w:r w:rsidRPr="007B6F7F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statistics </w:t>
      </w:r>
      <w:r w:rsidRPr="007B6F7F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degree </w:t>
      </w:r>
      <w:r w:rsidRPr="007B6F7F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at </w:t>
      </w:r>
      <w:r w:rsidRPr="007B6F7F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least at </w:t>
      </w:r>
      <w:r w:rsidRPr="007B6F7F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higher education level (equivalent to Dutch HBO), </w:t>
      </w:r>
      <w:r w:rsidRPr="007B6F7F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previous experience with big data analysis, and</w:t>
      </w:r>
      <w:r w:rsidRPr="007B6F7F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 strong programming and communication skills, to assist</w:t>
      </w:r>
      <w:r w:rsidRPr="007B6F7F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 </w:t>
      </w:r>
      <w:r w:rsidRPr="007B6F7F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bioinformaticians in our Computational Immunology Core.  </w:t>
      </w:r>
    </w:p>
    <w:p w14:paraId="706A14A6" w14:textId="77777777" w:rsidR="00891615" w:rsidRPr="0049009B" w:rsidRDefault="00891615" w:rsidP="00891615">
      <w:pPr>
        <w:rPr>
          <w:rFonts w:asciiTheme="majorHAnsi" w:hAnsiTheme="majorHAnsi" w:cstheme="majorHAnsi"/>
          <w:color w:val="333333"/>
          <w:sz w:val="21"/>
          <w:szCs w:val="21"/>
          <w:lang w:val="en-US"/>
        </w:rPr>
      </w:pPr>
    </w:p>
    <w:p w14:paraId="076A844E" w14:textId="0521BD3E" w:rsidR="0049009B" w:rsidRPr="0049009B" w:rsidRDefault="0049009B" w:rsidP="0049009B">
      <w:pPr>
        <w:pStyle w:val="Heading2"/>
        <w:jc w:val="both"/>
        <w:rPr>
          <w:rFonts w:cstheme="majorHAnsi"/>
          <w:b/>
          <w:bCs/>
          <w:sz w:val="24"/>
          <w:szCs w:val="24"/>
          <w:lang w:val="en-US"/>
        </w:rPr>
      </w:pPr>
      <w:r w:rsidRPr="0049009B">
        <w:rPr>
          <w:rFonts w:cstheme="majorHAnsi"/>
          <w:b/>
          <w:bCs/>
          <w:sz w:val="24"/>
          <w:szCs w:val="24"/>
          <w:lang w:val="en-US"/>
        </w:rPr>
        <w:t>Department information</w:t>
      </w:r>
    </w:p>
    <w:p w14:paraId="7BBDC813" w14:textId="77AA988F" w:rsidR="00811835" w:rsidRPr="0049009B" w:rsidRDefault="00632397" w:rsidP="00811835">
      <w:pPr>
        <w:rPr>
          <w:rFonts w:asciiTheme="majorHAnsi" w:eastAsia="Times New Roman" w:hAnsiTheme="majorHAnsi" w:cstheme="majorHAnsi"/>
          <w:lang w:val="en-US" w:eastAsia="en-GB"/>
        </w:rPr>
      </w:pPr>
      <w:r w:rsidRPr="0049009B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The Center for Translational Immunology (CTI) </w:t>
      </w:r>
      <w:r w:rsidRPr="0049009B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n-US" w:eastAsia="en-GB"/>
        </w:rPr>
        <w:t xml:space="preserve">concentrates top expertise on immunology in one </w:t>
      </w:r>
      <w:r w:rsidR="007A6CF8" w:rsidRPr="0049009B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n-US" w:eastAsia="en-GB"/>
        </w:rPr>
        <w:t>center</w:t>
      </w:r>
      <w:r w:rsidRPr="0049009B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n-US" w:eastAsia="en-GB"/>
        </w:rPr>
        <w:t xml:space="preserve"> and </w:t>
      </w:r>
      <w:r w:rsidR="002535FC" w:rsidRPr="0049009B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n-US" w:eastAsia="en-GB"/>
        </w:rPr>
        <w:t>is responsible for</w:t>
      </w:r>
      <w:r w:rsidRPr="0049009B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n-US" w:eastAsia="en-GB"/>
        </w:rPr>
        <w:t xml:space="preserve"> all research on immunological diseases at the University Medical Center Utrecht.</w:t>
      </w:r>
      <w:r w:rsidRPr="0049009B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 w:eastAsia="en-GB"/>
        </w:rPr>
        <w:t xml:space="preserve"> </w:t>
      </w:r>
      <w:r w:rsidRPr="0049009B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n-US" w:eastAsia="en-GB"/>
        </w:rPr>
        <w:t xml:space="preserve">The CTI conducts multidisciplinary translational immunological research, </w:t>
      </w:r>
      <w:r w:rsidR="002535FC" w:rsidRPr="0049009B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n-US" w:eastAsia="en-GB"/>
        </w:rPr>
        <w:t>with the</w:t>
      </w:r>
      <w:r w:rsidRPr="0049009B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n-US" w:eastAsia="en-GB"/>
        </w:rPr>
        <w:t xml:space="preserve"> aim to improve the diagnostics and treatment of patients. Within the CTI, the Computational Immunology Core </w:t>
      </w:r>
      <w:r w:rsidR="009F6120" w:rsidRPr="0049009B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n-US" w:eastAsia="en-GB"/>
        </w:rPr>
        <w:t xml:space="preserve">(CIC) </w:t>
      </w:r>
      <w:r w:rsidR="00811835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 xml:space="preserve">provides bioinformatic, statistical and computational </w:t>
      </w:r>
      <w:r w:rsidR="007A6CF8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>support</w:t>
      </w:r>
      <w:r w:rsidR="00811835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 xml:space="preserve"> for clinical and fundamental studies. </w:t>
      </w:r>
      <w:r w:rsidR="007A6CF8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 xml:space="preserve">The </w:t>
      </w:r>
      <w:r w:rsidR="005714EA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>CI</w:t>
      </w:r>
      <w:r w:rsidR="009F6120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>C</w:t>
      </w:r>
      <w:r w:rsidR="007A6CF8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 xml:space="preserve"> connects bioinformaticians/mathematicians working in the different research groups of the CTI, and </w:t>
      </w:r>
      <w:r w:rsidR="00811835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 xml:space="preserve">develops standardized pipelines for quality control and data analysis. </w:t>
      </w:r>
      <w:r w:rsidR="007A6CF8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>Because of</w:t>
      </w:r>
      <w:r w:rsidR="00811835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 xml:space="preserve"> the increasing demand for </w:t>
      </w:r>
      <w:r w:rsidR="002535FC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>bioinformatic</w:t>
      </w:r>
      <w:r w:rsidR="00811835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 xml:space="preserve"> skills in the biomedical </w:t>
      </w:r>
      <w:r w:rsidR="002535FC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>field</w:t>
      </w:r>
      <w:r w:rsidR="00811835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 xml:space="preserve">, the </w:t>
      </w:r>
      <w:r w:rsidR="002535FC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>CI</w:t>
      </w:r>
      <w:r w:rsidR="00811835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 xml:space="preserve">C also provides training in biomedical data science, including dedicated courses that are available to CTI </w:t>
      </w:r>
      <w:r w:rsidR="007A6CF8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>members</w:t>
      </w:r>
      <w:r w:rsidR="00811835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>.</w:t>
      </w:r>
      <w:r w:rsidR="007A6CF8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 xml:space="preserve"> </w:t>
      </w:r>
    </w:p>
    <w:p w14:paraId="44B031A1" w14:textId="77777777" w:rsidR="00891615" w:rsidRPr="0049009B" w:rsidRDefault="00891615" w:rsidP="00891615">
      <w:pPr>
        <w:rPr>
          <w:rFonts w:asciiTheme="majorHAnsi" w:hAnsiTheme="majorHAnsi" w:cstheme="majorHAnsi"/>
          <w:color w:val="333333"/>
          <w:sz w:val="21"/>
          <w:szCs w:val="21"/>
          <w:lang w:val="en-US"/>
        </w:rPr>
      </w:pPr>
    </w:p>
    <w:p w14:paraId="712C2F9E" w14:textId="6B2CE009" w:rsidR="0049009B" w:rsidRPr="0049009B" w:rsidRDefault="0049009B" w:rsidP="0049009B">
      <w:pPr>
        <w:pStyle w:val="Heading2"/>
        <w:jc w:val="both"/>
        <w:rPr>
          <w:rFonts w:cstheme="majorHAnsi"/>
          <w:b/>
          <w:bCs/>
          <w:sz w:val="24"/>
          <w:szCs w:val="24"/>
          <w:lang w:val="en-US"/>
        </w:rPr>
      </w:pPr>
      <w:r w:rsidRPr="0049009B">
        <w:rPr>
          <w:rFonts w:cstheme="majorHAnsi"/>
          <w:b/>
          <w:bCs/>
          <w:sz w:val="24"/>
          <w:szCs w:val="24"/>
          <w:lang w:val="en-US"/>
        </w:rPr>
        <w:t>The position</w:t>
      </w:r>
    </w:p>
    <w:p w14:paraId="48B6B73A" w14:textId="77777777" w:rsidR="007B6F7F" w:rsidRPr="007B6F7F" w:rsidRDefault="007B6F7F" w:rsidP="007B6F7F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7B6F7F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The aim of this position is to help</w:t>
      </w:r>
      <w:r w:rsidRPr="007B6F7F">
        <w:rPr>
          <w:rFonts w:asciiTheme="majorHAnsi" w:hAnsiTheme="majorHAnsi" w:cstheme="majorHAnsi"/>
          <w:sz w:val="22"/>
          <w:szCs w:val="22"/>
          <w:lang w:val="en-US"/>
        </w:rPr>
        <w:t xml:space="preserve"> perform bioinformatic analyses that are increasingly needed for immunological data interpretation in the CTI. </w:t>
      </w:r>
      <w:r w:rsidRPr="007B6F7F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The CIC has been developing numerous pipelines for the analysis and interpretation of immunological data, including Luminex and </w:t>
      </w:r>
      <w:proofErr w:type="spellStart"/>
      <w:r w:rsidRPr="007B6F7F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Olink</w:t>
      </w:r>
      <w:proofErr w:type="spellEnd"/>
      <w:r w:rsidRPr="007B6F7F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 data, as well as high-dimensional flow cytometry data. The analysis of such data currently relies on a limited number of bioinformaticians. The primary task of the candidate will be to assist in the analysis of big data generated by immunologists in the CTI, </w:t>
      </w:r>
      <w:r w:rsidRPr="007B6F7F">
        <w:rPr>
          <w:rFonts w:asciiTheme="majorHAnsi" w:hAnsiTheme="majorHAnsi" w:cstheme="majorHAnsi"/>
          <w:sz w:val="22"/>
          <w:szCs w:val="22"/>
          <w:lang w:val="en-US"/>
        </w:rPr>
        <w:t>under supervision of bio-informaticians in the CIC.</w:t>
      </w:r>
    </w:p>
    <w:p w14:paraId="55E13062" w14:textId="77777777" w:rsidR="00891615" w:rsidRPr="0049009B" w:rsidRDefault="00891615" w:rsidP="00891615">
      <w:pPr>
        <w:rPr>
          <w:rFonts w:asciiTheme="majorHAnsi" w:hAnsiTheme="majorHAnsi" w:cstheme="majorHAnsi"/>
          <w:color w:val="333333"/>
          <w:sz w:val="21"/>
          <w:szCs w:val="21"/>
          <w:lang w:val="en-US"/>
        </w:rPr>
      </w:pPr>
    </w:p>
    <w:p w14:paraId="6E9CD431" w14:textId="137D192F" w:rsidR="0049009B" w:rsidRPr="0049009B" w:rsidRDefault="0049009B" w:rsidP="0049009B">
      <w:pPr>
        <w:pStyle w:val="Heading2"/>
        <w:jc w:val="both"/>
        <w:rPr>
          <w:rFonts w:cstheme="majorHAnsi"/>
          <w:b/>
          <w:bCs/>
          <w:sz w:val="24"/>
          <w:szCs w:val="24"/>
          <w:lang w:val="en-US"/>
        </w:rPr>
      </w:pPr>
      <w:r w:rsidRPr="0049009B">
        <w:rPr>
          <w:rFonts w:cstheme="majorHAnsi"/>
          <w:b/>
          <w:bCs/>
          <w:sz w:val="24"/>
          <w:szCs w:val="24"/>
          <w:lang w:val="en-US"/>
        </w:rPr>
        <w:t>Job requirements</w:t>
      </w:r>
    </w:p>
    <w:p w14:paraId="7F31F2FE" w14:textId="493C4FF8" w:rsidR="007B6F7F" w:rsidRPr="007B6F7F" w:rsidRDefault="007B6F7F" w:rsidP="007B6F7F">
      <w:pPr>
        <w:pStyle w:val="NormalWeb"/>
        <w:rPr>
          <w:rFonts w:asciiTheme="majorHAnsi" w:hAnsiTheme="majorHAnsi" w:cstheme="majorHAnsi"/>
          <w:color w:val="333333"/>
          <w:sz w:val="22"/>
          <w:szCs w:val="22"/>
          <w:lang w:val="en-US"/>
        </w:rPr>
      </w:pPr>
      <w:r w:rsidRPr="007B6F7F">
        <w:rPr>
          <w:rFonts w:asciiTheme="majorHAnsi" w:hAnsiTheme="majorHAnsi" w:cstheme="majorHAnsi"/>
          <w:color w:val="333333"/>
          <w:sz w:val="22"/>
          <w:szCs w:val="22"/>
          <w:lang w:val="en-US"/>
        </w:rPr>
        <w:t>The candidate should have at least a University Bachelor degree or a Higher Education degree (equivalent to a Dutch HBO) in Bioinformatics or Biostatistics, prior work experience with big data analys</w:t>
      </w:r>
      <w:r>
        <w:rPr>
          <w:rFonts w:asciiTheme="majorHAnsi" w:hAnsiTheme="majorHAnsi" w:cstheme="majorHAnsi"/>
          <w:color w:val="333333"/>
          <w:sz w:val="22"/>
          <w:szCs w:val="22"/>
          <w:lang w:val="en-US"/>
        </w:rPr>
        <w:t>i</w:t>
      </w:r>
      <w:r w:rsidRPr="007B6F7F">
        <w:rPr>
          <w:rFonts w:asciiTheme="majorHAnsi" w:hAnsiTheme="majorHAnsi" w:cstheme="majorHAnsi"/>
          <w:color w:val="333333"/>
          <w:sz w:val="22"/>
          <w:szCs w:val="22"/>
          <w:lang w:val="en-US"/>
        </w:rPr>
        <w:t xml:space="preserve">s, excellent programming skills (especially R and/or python), and good communication skills. Interest in immunology is desirable. </w:t>
      </w:r>
    </w:p>
    <w:p w14:paraId="2C7F8DE6" w14:textId="77777777" w:rsidR="00AC3295" w:rsidRPr="0049009B" w:rsidRDefault="00AC3295" w:rsidP="00891615">
      <w:pPr>
        <w:pStyle w:val="NormalWeb"/>
        <w:rPr>
          <w:rFonts w:asciiTheme="majorHAnsi" w:hAnsiTheme="majorHAnsi" w:cstheme="majorHAnsi"/>
          <w:color w:val="333333"/>
          <w:sz w:val="21"/>
          <w:szCs w:val="21"/>
          <w:lang w:val="en-US"/>
        </w:rPr>
      </w:pPr>
    </w:p>
    <w:p w14:paraId="581097CB" w14:textId="77777777" w:rsidR="0049009B" w:rsidRPr="0049009B" w:rsidRDefault="0049009B" w:rsidP="0049009B">
      <w:pPr>
        <w:pStyle w:val="Heading2"/>
        <w:jc w:val="both"/>
        <w:rPr>
          <w:rFonts w:cstheme="majorHAnsi"/>
          <w:b/>
          <w:bCs/>
          <w:sz w:val="24"/>
          <w:szCs w:val="24"/>
          <w:lang w:val="en-US"/>
        </w:rPr>
      </w:pPr>
      <w:r w:rsidRPr="0049009B">
        <w:rPr>
          <w:rFonts w:cstheme="majorHAnsi"/>
          <w:b/>
          <w:bCs/>
          <w:sz w:val="24"/>
          <w:szCs w:val="24"/>
          <w:lang w:val="en-US"/>
        </w:rPr>
        <w:t>How to apply</w:t>
      </w:r>
    </w:p>
    <w:p w14:paraId="4750BFA4" w14:textId="77777777" w:rsidR="0049009B" w:rsidRPr="007B6F7F" w:rsidRDefault="0049009B" w:rsidP="0049009B">
      <w:pPr>
        <w:pStyle w:val="NormalWeb"/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</w:pPr>
      <w:r w:rsidRPr="007B6F7F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We aim to start this vacancy as soon as possible, at the start of 2021. </w:t>
      </w:r>
    </w:p>
    <w:p w14:paraId="4FD61342" w14:textId="0F9C3797" w:rsidR="00AC3295" w:rsidRPr="007B6F7F" w:rsidRDefault="00AC3295" w:rsidP="002454C7">
      <w:pPr>
        <w:pStyle w:val="NormalWeb"/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</w:pPr>
      <w:r w:rsidRPr="007B6F7F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Please send your CV, along with a cover letter outlining your </w:t>
      </w:r>
      <w:r w:rsidR="000D5F37" w:rsidRPr="007B6F7F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motivation and </w:t>
      </w:r>
      <w:r w:rsidRPr="007B6F7F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specific qualifications for this position, including contact information for at least one reference </w:t>
      </w:r>
      <w:r w:rsidR="003D2A6F" w:rsidRPr="007B6F7F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to </w:t>
      </w:r>
      <w:hyperlink r:id="rId6" w:history="1">
        <w:r w:rsidR="003D2A6F" w:rsidRPr="007B6F7F">
          <w:rPr>
            <w:rStyle w:val="Hyperlink"/>
            <w:rFonts w:asciiTheme="majorHAnsi" w:hAnsiTheme="majorHAnsi" w:cstheme="majorHAnsi"/>
            <w:color w:val="000000" w:themeColor="text1"/>
            <w:sz w:val="22"/>
            <w:szCs w:val="22"/>
            <w:lang w:val="en-US"/>
          </w:rPr>
          <w:t>j.borghans@umcutrecht.nl</w:t>
        </w:r>
      </w:hyperlink>
      <w:r w:rsidR="003D2A6F" w:rsidRPr="007B6F7F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, </w:t>
      </w:r>
      <w:r w:rsidRPr="007B6F7F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no later than </w:t>
      </w:r>
      <w:r w:rsidR="000D5F37" w:rsidRPr="007B6F7F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December 1</w:t>
      </w:r>
      <w:r w:rsidR="007A6CF8" w:rsidRPr="007B6F7F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5</w:t>
      </w:r>
      <w:r w:rsidR="000D5F37" w:rsidRPr="007B6F7F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, 2020. </w:t>
      </w:r>
    </w:p>
    <w:p w14:paraId="62ADB48C" w14:textId="77777777" w:rsidR="00AC3295" w:rsidRPr="0049009B" w:rsidRDefault="00AC3295" w:rsidP="00891615">
      <w:pPr>
        <w:pStyle w:val="NormalWeb"/>
        <w:rPr>
          <w:rFonts w:asciiTheme="majorHAnsi" w:hAnsiTheme="majorHAnsi" w:cstheme="majorHAnsi"/>
          <w:color w:val="333333"/>
          <w:sz w:val="21"/>
          <w:szCs w:val="21"/>
          <w:lang w:val="en-US"/>
        </w:rPr>
      </w:pPr>
    </w:p>
    <w:p w14:paraId="3CF45C71" w14:textId="77777777" w:rsidR="00891615" w:rsidRPr="0049009B" w:rsidRDefault="00891615" w:rsidP="00891615">
      <w:pPr>
        <w:rPr>
          <w:rFonts w:asciiTheme="majorHAnsi" w:hAnsiTheme="majorHAnsi" w:cstheme="majorHAnsi"/>
          <w:color w:val="333333"/>
          <w:sz w:val="21"/>
          <w:szCs w:val="21"/>
          <w:lang w:val="en-US"/>
        </w:rPr>
      </w:pPr>
    </w:p>
    <w:p w14:paraId="3817E8D9" w14:textId="77777777" w:rsidR="008D6406" w:rsidRPr="0049009B" w:rsidRDefault="008D6406" w:rsidP="008D6406">
      <w:pPr>
        <w:pStyle w:val="NoSpacing"/>
        <w:rPr>
          <w:rFonts w:asciiTheme="majorHAnsi" w:hAnsiTheme="majorHAnsi" w:cstheme="majorHAnsi"/>
          <w:lang w:val="en-US"/>
        </w:rPr>
      </w:pPr>
    </w:p>
    <w:sectPr w:rsidR="008D6406" w:rsidRPr="00490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42E01"/>
    <w:multiLevelType w:val="hybridMultilevel"/>
    <w:tmpl w:val="48683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676435"/>
    <w:multiLevelType w:val="hybridMultilevel"/>
    <w:tmpl w:val="1EE45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413976"/>
    <w:multiLevelType w:val="hybridMultilevel"/>
    <w:tmpl w:val="43741056"/>
    <w:lvl w:ilvl="0" w:tplc="0809000F">
      <w:start w:val="1"/>
      <w:numFmt w:val="decimal"/>
      <w:lvlText w:val="%1."/>
      <w:lvlJc w:val="left"/>
      <w:pPr>
        <w:ind w:left="769" w:hanging="360"/>
      </w:pPr>
    </w:lvl>
    <w:lvl w:ilvl="1" w:tplc="080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209" w:hanging="180"/>
      </w:pPr>
    </w:lvl>
    <w:lvl w:ilvl="3" w:tplc="0809000F" w:tentative="1">
      <w:start w:val="1"/>
      <w:numFmt w:val="decimal"/>
      <w:lvlText w:val="%4."/>
      <w:lvlJc w:val="left"/>
      <w:pPr>
        <w:ind w:left="2929" w:hanging="360"/>
      </w:pPr>
    </w:lvl>
    <w:lvl w:ilvl="4" w:tplc="08090019" w:tentative="1">
      <w:start w:val="1"/>
      <w:numFmt w:val="lowerLetter"/>
      <w:lvlText w:val="%5."/>
      <w:lvlJc w:val="left"/>
      <w:pPr>
        <w:ind w:left="3649" w:hanging="360"/>
      </w:pPr>
    </w:lvl>
    <w:lvl w:ilvl="5" w:tplc="0809001B" w:tentative="1">
      <w:start w:val="1"/>
      <w:numFmt w:val="lowerRoman"/>
      <w:lvlText w:val="%6."/>
      <w:lvlJc w:val="right"/>
      <w:pPr>
        <w:ind w:left="4369" w:hanging="180"/>
      </w:pPr>
    </w:lvl>
    <w:lvl w:ilvl="6" w:tplc="0809000F" w:tentative="1">
      <w:start w:val="1"/>
      <w:numFmt w:val="decimal"/>
      <w:lvlText w:val="%7."/>
      <w:lvlJc w:val="left"/>
      <w:pPr>
        <w:ind w:left="5089" w:hanging="360"/>
      </w:pPr>
    </w:lvl>
    <w:lvl w:ilvl="7" w:tplc="08090019" w:tentative="1">
      <w:start w:val="1"/>
      <w:numFmt w:val="lowerLetter"/>
      <w:lvlText w:val="%8."/>
      <w:lvlJc w:val="left"/>
      <w:pPr>
        <w:ind w:left="5809" w:hanging="360"/>
      </w:pPr>
    </w:lvl>
    <w:lvl w:ilvl="8" w:tplc="08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" w15:restartNumberingAfterBreak="0">
    <w:nsid w:val="6D540392"/>
    <w:multiLevelType w:val="hybridMultilevel"/>
    <w:tmpl w:val="3B98B276"/>
    <w:lvl w:ilvl="0" w:tplc="ED44D920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15"/>
    <w:rsid w:val="000D5F37"/>
    <w:rsid w:val="002454C7"/>
    <w:rsid w:val="002535FC"/>
    <w:rsid w:val="002725E3"/>
    <w:rsid w:val="003D2A6F"/>
    <w:rsid w:val="003F2CDA"/>
    <w:rsid w:val="0049009B"/>
    <w:rsid w:val="005423D8"/>
    <w:rsid w:val="005714EA"/>
    <w:rsid w:val="0058459D"/>
    <w:rsid w:val="00632397"/>
    <w:rsid w:val="006F142D"/>
    <w:rsid w:val="007A6CF8"/>
    <w:rsid w:val="007B6F7F"/>
    <w:rsid w:val="00811835"/>
    <w:rsid w:val="00891615"/>
    <w:rsid w:val="008C5A59"/>
    <w:rsid w:val="008D6406"/>
    <w:rsid w:val="00972F1B"/>
    <w:rsid w:val="009F6120"/>
    <w:rsid w:val="00AC3295"/>
    <w:rsid w:val="00B53CD0"/>
    <w:rsid w:val="00BC0D74"/>
    <w:rsid w:val="00D63303"/>
    <w:rsid w:val="00F00981"/>
    <w:rsid w:val="00FA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3E03C3"/>
  <w15:docId w15:val="{2C7ED4FA-B8BC-9942-BB53-29777A19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615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0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6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891615"/>
    <w:pPr>
      <w:spacing w:before="150" w:after="150"/>
      <w:outlineLvl w:val="3"/>
    </w:pPr>
    <w:rPr>
      <w:rFonts w:ascii="Helvetica" w:hAnsi="Helvetica" w:cs="Helvetica"/>
      <w:color w:val="1961AB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6406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9161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615"/>
    <w:rPr>
      <w:rFonts w:ascii="Helvetica" w:hAnsi="Helvetica" w:cs="Helvetica"/>
      <w:color w:val="1961AB"/>
      <w:sz w:val="27"/>
      <w:szCs w:val="27"/>
      <w:lang w:eastAsia="nl-NL"/>
    </w:rPr>
  </w:style>
  <w:style w:type="character" w:styleId="Hyperlink">
    <w:name w:val="Hyperlink"/>
    <w:basedOn w:val="DefaultParagraphFont"/>
    <w:unhideWhenUsed/>
    <w:rsid w:val="008916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91615"/>
  </w:style>
  <w:style w:type="character" w:customStyle="1" w:styleId="info">
    <w:name w:val="info"/>
    <w:basedOn w:val="DefaultParagraphFont"/>
    <w:rsid w:val="00891615"/>
  </w:style>
  <w:style w:type="character" w:styleId="Strong">
    <w:name w:val="Strong"/>
    <w:basedOn w:val="DefaultParagraphFont"/>
    <w:uiPriority w:val="22"/>
    <w:qFormat/>
    <w:rsid w:val="00891615"/>
    <w:rPr>
      <w:b/>
      <w:bCs/>
    </w:rPr>
  </w:style>
  <w:style w:type="paragraph" w:styleId="ListParagraph">
    <w:name w:val="List Paragraph"/>
    <w:basedOn w:val="Normal"/>
    <w:uiPriority w:val="34"/>
    <w:qFormat/>
    <w:rsid w:val="000D5F37"/>
    <w:pPr>
      <w:spacing w:before="120" w:line="276" w:lineRule="auto"/>
      <w:ind w:left="720"/>
      <w:contextualSpacing/>
    </w:pPr>
    <w:rPr>
      <w:rFonts w:ascii="Arial" w:hAnsi="Arial" w:cs="Arial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39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397"/>
    <w:rPr>
      <w:rFonts w:ascii="Times New Roman" w:hAnsi="Times New Roman" w:cs="Times New Roman"/>
      <w:sz w:val="18"/>
      <w:szCs w:val="18"/>
      <w:lang w:eastAsia="nl-NL"/>
    </w:rPr>
  </w:style>
  <w:style w:type="character" w:customStyle="1" w:styleId="apple-converted-space">
    <w:name w:val="apple-converted-space"/>
    <w:basedOn w:val="DefaultParagraphFont"/>
    <w:rsid w:val="00632397"/>
  </w:style>
  <w:style w:type="character" w:customStyle="1" w:styleId="Heading2Char">
    <w:name w:val="Heading 2 Char"/>
    <w:basedOn w:val="DefaultParagraphFont"/>
    <w:link w:val="Heading2"/>
    <w:uiPriority w:val="9"/>
    <w:semiHidden/>
    <w:rsid w:val="004900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1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borghans@umcutrecht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FF514-B5BF-F145-81C1-62B95F4E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UMC Utrecht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Braak, S.J. ter</dc:creator>
  <cp:lastModifiedBy>Jose Borghans</cp:lastModifiedBy>
  <cp:revision>2</cp:revision>
  <dcterms:created xsi:type="dcterms:W3CDTF">2020-11-20T15:15:00Z</dcterms:created>
  <dcterms:modified xsi:type="dcterms:W3CDTF">2020-11-20T15:15:00Z</dcterms:modified>
</cp:coreProperties>
</file>